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79" w:rsidRPr="001B6679" w:rsidRDefault="001B6679" w:rsidP="001B6679">
      <w:pPr>
        <w:spacing w:after="0" w:line="240" w:lineRule="auto"/>
        <w:jc w:val="center"/>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0000"/>
          <w:sz w:val="20"/>
          <w:szCs w:val="20"/>
          <w:lang w:eastAsia="tr-TR"/>
        </w:rPr>
        <w:t>T.C.</w:t>
      </w:r>
    </w:p>
    <w:p w:rsidR="001B6679" w:rsidRPr="001B6679" w:rsidRDefault="001B6679" w:rsidP="001B6679">
      <w:pPr>
        <w:spacing w:after="0" w:line="240" w:lineRule="auto"/>
        <w:jc w:val="center"/>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0000"/>
          <w:sz w:val="20"/>
          <w:szCs w:val="20"/>
          <w:lang w:eastAsia="tr-TR"/>
        </w:rPr>
        <w:t>BAŞBAKANLIK</w:t>
      </w:r>
    </w:p>
    <w:p w:rsidR="001B6679" w:rsidRPr="001B6679" w:rsidRDefault="001B6679" w:rsidP="001B6679">
      <w:pPr>
        <w:spacing w:after="0" w:line="240" w:lineRule="auto"/>
        <w:jc w:val="center"/>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0000"/>
          <w:sz w:val="20"/>
          <w:szCs w:val="20"/>
          <w:lang w:eastAsia="tr-TR"/>
        </w:rPr>
        <w:t>TOPLU KONUT İDARESİ BAŞKANLIĞI</w:t>
      </w:r>
    </w:p>
    <w:p w:rsidR="001B6679" w:rsidRPr="001B6679" w:rsidRDefault="001B6679" w:rsidP="001B6679">
      <w:pPr>
        <w:spacing w:after="0" w:line="240" w:lineRule="auto"/>
        <w:jc w:val="center"/>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0000"/>
          <w:sz w:val="20"/>
          <w:szCs w:val="20"/>
          <w:lang w:eastAsia="tr-TR"/>
        </w:rPr>
        <w:t>(TOKİ)</w:t>
      </w:r>
    </w:p>
    <w:p w:rsidR="001B6679" w:rsidRPr="001B6679" w:rsidRDefault="001B6679" w:rsidP="001B6679">
      <w:pPr>
        <w:spacing w:after="45" w:line="240" w:lineRule="auto"/>
        <w:jc w:val="center"/>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3366"/>
          <w:sz w:val="20"/>
          <w:szCs w:val="20"/>
          <w:lang w:eastAsia="tr-TR"/>
        </w:rPr>
        <w:t>İHALE İLANI</w:t>
      </w:r>
    </w:p>
    <w:p w:rsidR="001B6679" w:rsidRPr="001B6679" w:rsidRDefault="001B6679" w:rsidP="001B6679">
      <w:pPr>
        <w:shd w:val="clear" w:color="auto" w:fill="F5F5F5"/>
        <w:spacing w:after="0" w:line="270" w:lineRule="atLeast"/>
        <w:jc w:val="center"/>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KARAMAN DOĞUKIŞLA VADİSİ KENTSEL DÖNÜŞÜM VE GELİŞİM PROJESİ 1 ETAP 450 ADET KONUT, ALIŞVERİŞ MERKEZİ, RESTORAN, SOSYAL TESİS VE KAPALI OTOPARK İNŞAATI İLE ALTYAPI VE ÇEVRE DÜZENLEMESİ İŞİ</w:t>
      </w:r>
    </w:p>
    <w:p w:rsidR="001B6679" w:rsidRPr="001B6679" w:rsidRDefault="001B6679" w:rsidP="001B6679">
      <w:pPr>
        <w:shd w:val="clear" w:color="auto" w:fill="F5F5F5"/>
        <w:spacing w:after="0" w:line="270" w:lineRule="atLeast"/>
        <w:jc w:val="center"/>
        <w:rPr>
          <w:rFonts w:ascii="Verdana" w:eastAsia="Times New Roman" w:hAnsi="Verdana" w:cs="Times New Roman"/>
          <w:color w:val="000000"/>
          <w:sz w:val="18"/>
          <w:szCs w:val="18"/>
          <w:lang w:eastAsia="tr-TR"/>
        </w:rPr>
      </w:pPr>
      <w:r w:rsidRPr="001B6679">
        <w:rPr>
          <w:rFonts w:ascii="Verdana" w:eastAsia="Times New Roman" w:hAnsi="Verdana" w:cs="Times New Roman"/>
          <w:color w:val="000000"/>
          <w:sz w:val="18"/>
          <w:szCs w:val="18"/>
          <w:lang w:eastAsia="tr-TR"/>
        </w:rPr>
        <w:t> </w:t>
      </w:r>
    </w:p>
    <w:p w:rsidR="001B6679" w:rsidRPr="001B6679" w:rsidRDefault="001B6679" w:rsidP="001B6679">
      <w:pPr>
        <w:spacing w:after="0" w:line="240" w:lineRule="auto"/>
        <w:rPr>
          <w:rFonts w:ascii="Verdana" w:eastAsia="Times New Roman" w:hAnsi="Verdana" w:cs="Times New Roman"/>
          <w:color w:val="000000"/>
          <w:sz w:val="18"/>
          <w:szCs w:val="18"/>
          <w:lang w:eastAsia="tr-TR"/>
        </w:rPr>
      </w:pPr>
      <w:proofErr w:type="gramStart"/>
      <w:r w:rsidRPr="001B6679">
        <w:rPr>
          <w:rFonts w:ascii="Verdana" w:eastAsia="Times New Roman" w:hAnsi="Verdana" w:cs="Times New Roman"/>
          <w:b/>
          <w:bCs/>
          <w:color w:val="666666"/>
          <w:sz w:val="18"/>
          <w:szCs w:val="18"/>
          <w:u w:val="single"/>
          <w:shd w:val="clear" w:color="auto" w:fill="F5F5F5"/>
          <w:lang w:eastAsia="tr-TR"/>
        </w:rPr>
        <w:t>T.C. BAŞBAKANLIK TOPLU KONUT İDARESİ BAŞKANLIĞI-TOKİ</w:t>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0062A8"/>
          <w:sz w:val="18"/>
          <w:szCs w:val="18"/>
          <w:shd w:val="clear" w:color="auto" w:fill="F5F5F5"/>
          <w:lang w:eastAsia="tr-TR"/>
        </w:rPr>
        <w:t xml:space="preserve">Karaman </w:t>
      </w:r>
      <w:proofErr w:type="spellStart"/>
      <w:r w:rsidRPr="001B6679">
        <w:rPr>
          <w:rFonts w:ascii="Verdana" w:eastAsia="Times New Roman" w:hAnsi="Verdana" w:cs="Times New Roman"/>
          <w:b/>
          <w:bCs/>
          <w:color w:val="0062A8"/>
          <w:sz w:val="18"/>
          <w:szCs w:val="18"/>
          <w:shd w:val="clear" w:color="auto" w:fill="F5F5F5"/>
          <w:lang w:eastAsia="tr-TR"/>
        </w:rPr>
        <w:t>Doğukışla</w:t>
      </w:r>
      <w:proofErr w:type="spellEnd"/>
      <w:r w:rsidRPr="001B6679">
        <w:rPr>
          <w:rFonts w:ascii="Verdana" w:eastAsia="Times New Roman" w:hAnsi="Verdana" w:cs="Times New Roman"/>
          <w:b/>
          <w:bCs/>
          <w:color w:val="0062A8"/>
          <w:sz w:val="18"/>
          <w:szCs w:val="18"/>
          <w:shd w:val="clear" w:color="auto" w:fill="F5F5F5"/>
          <w:lang w:eastAsia="tr-TR"/>
        </w:rPr>
        <w:t xml:space="preserve"> Vadisi Kentsel Dönüşüm Ve Gelişim Projesi 1 Etap 450 Adet Konut, Alışveriş Merkezi, Restoran, Sosyal Tesis Ve Kapalı Otopark İnşaatı ile Altyapı ve Çevre Düzenlemesi İşi</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yapım işi 4734 sayılı Kamu İhale Kanununun 19 uncu maddesine göre açık ihale usulü ile ihale edilecektir.  </w:t>
      </w:r>
      <w:proofErr w:type="gramEnd"/>
      <w:r w:rsidRPr="001B6679">
        <w:rPr>
          <w:rFonts w:ascii="Verdana" w:eastAsia="Times New Roman" w:hAnsi="Verdana" w:cs="Times New Roman"/>
          <w:b/>
          <w:bCs/>
          <w:color w:val="666666"/>
          <w:sz w:val="18"/>
          <w:szCs w:val="18"/>
          <w:shd w:val="clear" w:color="auto" w:fill="F5F5F5"/>
          <w:lang w:eastAsia="tr-TR"/>
        </w:rPr>
        <w:t>İhaleye ilişkin ayrıntılı bilgiler aşağıda yer almaktadır.</w:t>
      </w:r>
      <w:r w:rsidRPr="001B6679">
        <w:rPr>
          <w:rFonts w:ascii="Verdana" w:eastAsia="Times New Roman" w:hAnsi="Verdana" w:cs="Times New Roman"/>
          <w:b/>
          <w:bCs/>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B6679" w:rsidRPr="001B6679" w:rsidTr="001B6679">
        <w:trPr>
          <w:tblCellSpacing w:w="15" w:type="dxa"/>
        </w:trPr>
        <w:tc>
          <w:tcPr>
            <w:tcW w:w="3300" w:type="dxa"/>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2014/42381</w:t>
            </w:r>
          </w:p>
        </w:tc>
      </w:tr>
    </w:tbl>
    <w:p w:rsidR="001B6679" w:rsidRPr="001B6679" w:rsidRDefault="001B6679" w:rsidP="001B6679">
      <w:pPr>
        <w:spacing w:after="0" w:line="240" w:lineRule="auto"/>
        <w:rPr>
          <w:rFonts w:ascii="Verdana" w:eastAsia="Times New Roman" w:hAnsi="Verdana" w:cs="Times New Roman"/>
          <w:color w:val="000000"/>
          <w:sz w:val="18"/>
          <w:szCs w:val="18"/>
          <w:lang w:eastAsia="tr-TR"/>
        </w:rPr>
      </w:pPr>
      <w:r w:rsidRPr="001B6679">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B6679" w:rsidRPr="001B6679" w:rsidTr="001B6679">
        <w:trPr>
          <w:tblCellSpacing w:w="15" w:type="dxa"/>
        </w:trPr>
        <w:tc>
          <w:tcPr>
            <w:tcW w:w="0" w:type="auto"/>
            <w:gridSpan w:val="3"/>
            <w:tcBorders>
              <w:top w:val="nil"/>
              <w:left w:val="nil"/>
              <w:bottom w:val="nil"/>
              <w:right w:val="nil"/>
            </w:tcBorders>
            <w:shd w:val="clear" w:color="auto" w:fill="auto"/>
            <w:vAlign w:val="center"/>
            <w:hideMark/>
          </w:tcPr>
          <w:p w:rsidR="001B6679" w:rsidRPr="001B6679" w:rsidRDefault="001B6679" w:rsidP="001B6679">
            <w:pPr>
              <w:spacing w:after="0" w:line="270" w:lineRule="atLeast"/>
              <w:divId w:val="1517186793"/>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3366"/>
                <w:sz w:val="18"/>
                <w:szCs w:val="18"/>
                <w:bdr w:val="single" w:sz="8" w:space="2" w:color="D7D7D7" w:frame="1"/>
                <w:lang w:eastAsia="tr-TR"/>
              </w:rPr>
              <w:t>1-İdarenin</w:t>
            </w:r>
          </w:p>
        </w:tc>
      </w:tr>
      <w:tr w:rsidR="001B6679" w:rsidRPr="001B6679" w:rsidTr="001B6679">
        <w:trPr>
          <w:tblCellSpacing w:w="15" w:type="dxa"/>
        </w:trPr>
        <w:tc>
          <w:tcPr>
            <w:tcW w:w="3300" w:type="dxa"/>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a)</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62A8"/>
                <w:sz w:val="18"/>
                <w:szCs w:val="18"/>
                <w:lang w:eastAsia="tr-TR"/>
              </w:rPr>
              <w:t xml:space="preserve">T.C. Başbakanlık Toplu Konut İdaresi </w:t>
            </w:r>
            <w:proofErr w:type="spellStart"/>
            <w:r w:rsidRPr="001B6679">
              <w:rPr>
                <w:rFonts w:ascii="Verdana" w:eastAsia="Times New Roman" w:hAnsi="Verdana" w:cs="Times New Roman"/>
                <w:b/>
                <w:bCs/>
                <w:color w:val="0062A8"/>
                <w:sz w:val="18"/>
                <w:szCs w:val="18"/>
                <w:lang w:eastAsia="tr-TR"/>
              </w:rPr>
              <w:t>Baskanlığı</w:t>
            </w:r>
            <w:proofErr w:type="spellEnd"/>
            <w:r w:rsidRPr="001B6679">
              <w:rPr>
                <w:rFonts w:ascii="Verdana" w:eastAsia="Times New Roman" w:hAnsi="Verdana" w:cs="Times New Roman"/>
                <w:b/>
                <w:bCs/>
                <w:color w:val="0062A8"/>
                <w:sz w:val="18"/>
                <w:szCs w:val="18"/>
                <w:lang w:eastAsia="tr-TR"/>
              </w:rPr>
              <w:t xml:space="preserve"> Bilkent Plaza B1 Blok 06800 Bilkent ÇANKAYA/ANKARA</w:t>
            </w:r>
          </w:p>
        </w:tc>
      </w:tr>
      <w:tr w:rsidR="001B6679" w:rsidRPr="001B6679" w:rsidTr="001B6679">
        <w:trPr>
          <w:tblCellSpacing w:w="15" w:type="dxa"/>
        </w:trPr>
        <w:tc>
          <w:tcPr>
            <w:tcW w:w="3300" w:type="dxa"/>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b)</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proofErr w:type="gramStart"/>
            <w:r w:rsidRPr="001B6679">
              <w:rPr>
                <w:rFonts w:ascii="Verdana" w:eastAsia="Times New Roman" w:hAnsi="Verdana" w:cs="Times New Roman"/>
                <w:b/>
                <w:bCs/>
                <w:color w:val="0062A8"/>
                <w:sz w:val="18"/>
                <w:szCs w:val="18"/>
                <w:lang w:eastAsia="tr-TR"/>
              </w:rPr>
              <w:t>3122667680</w:t>
            </w:r>
            <w:proofErr w:type="gramEnd"/>
            <w:r w:rsidRPr="001B6679">
              <w:rPr>
                <w:rFonts w:ascii="Verdana" w:eastAsia="Times New Roman" w:hAnsi="Verdana" w:cs="Times New Roman"/>
                <w:b/>
                <w:bCs/>
                <w:color w:val="0062A8"/>
                <w:sz w:val="18"/>
                <w:szCs w:val="18"/>
                <w:lang w:eastAsia="tr-TR"/>
              </w:rPr>
              <w:t xml:space="preserve"> - 3122660134</w:t>
            </w:r>
          </w:p>
        </w:tc>
      </w:tr>
      <w:tr w:rsidR="001B6679" w:rsidRPr="001B6679" w:rsidTr="001B6679">
        <w:trPr>
          <w:tblCellSpacing w:w="15" w:type="dxa"/>
        </w:trPr>
        <w:tc>
          <w:tcPr>
            <w:tcW w:w="3300" w:type="dxa"/>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c)</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62A8"/>
                <w:sz w:val="18"/>
                <w:szCs w:val="18"/>
                <w:lang w:eastAsia="tr-TR"/>
              </w:rPr>
              <w:t>msoylu@toki.gov.tr</w:t>
            </w:r>
          </w:p>
        </w:tc>
      </w:tr>
      <w:tr w:rsidR="001B6679" w:rsidRPr="001B6679" w:rsidTr="001B6679">
        <w:trPr>
          <w:tblCellSpacing w:w="15" w:type="dxa"/>
        </w:trPr>
        <w:tc>
          <w:tcPr>
            <w:tcW w:w="3300" w:type="dxa"/>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ç)</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https://ekap.kik.gov.tr/EKAP/</w:t>
            </w:r>
          </w:p>
        </w:tc>
      </w:tr>
    </w:tbl>
    <w:p w:rsidR="001B6679" w:rsidRPr="001B6679" w:rsidRDefault="001B6679" w:rsidP="001B6679">
      <w:pPr>
        <w:spacing w:after="0" w:line="240" w:lineRule="auto"/>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003366"/>
          <w:sz w:val="18"/>
          <w:szCs w:val="18"/>
          <w:bdr w:val="single" w:sz="8" w:space="2" w:color="D7D7D7" w:frame="1"/>
          <w:shd w:val="clear" w:color="auto" w:fill="F5F5F5"/>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B6679" w:rsidRPr="001B6679" w:rsidTr="001B6679">
        <w:trPr>
          <w:tblCellSpacing w:w="15" w:type="dxa"/>
        </w:trPr>
        <w:tc>
          <w:tcPr>
            <w:tcW w:w="3300" w:type="dxa"/>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a)</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62A8"/>
                <w:sz w:val="18"/>
                <w:szCs w:val="18"/>
                <w:lang w:eastAsia="tr-TR"/>
              </w:rPr>
              <w:t>Konvansiyonel Kalıp Sistemiyle 272 Adet Normal Konut, 166 Adet Özel Konut, 12 Adet Teras Konut, 1'er Adet Alışveriş Merkezi, Restoran, Sosyal Tesis Ve Kapalı Otopark İnşaatı ile Altyapı ve Çevre Düzenlemesi İşi</w:t>
            </w:r>
            <w:r w:rsidRPr="001B6679">
              <w:rPr>
                <w:rFonts w:ascii="Verdana" w:eastAsia="Times New Roman" w:hAnsi="Verdana" w:cs="Times New Roman"/>
                <w:b/>
                <w:bCs/>
                <w:color w:val="0062A8"/>
                <w:sz w:val="18"/>
                <w:szCs w:val="18"/>
                <w:lang w:eastAsia="tr-TR"/>
              </w:rPr>
              <w:br/>
              <w:t xml:space="preserve">Ayrıntılı bilgiye </w:t>
            </w:r>
            <w:proofErr w:type="spellStart"/>
            <w:r w:rsidRPr="001B6679">
              <w:rPr>
                <w:rFonts w:ascii="Verdana" w:eastAsia="Times New Roman" w:hAnsi="Verdana" w:cs="Times New Roman"/>
                <w:b/>
                <w:bCs/>
                <w:color w:val="0062A8"/>
                <w:sz w:val="18"/>
                <w:szCs w:val="18"/>
                <w:lang w:eastAsia="tr-TR"/>
              </w:rPr>
              <w:t>EKAP’ta</w:t>
            </w:r>
            <w:proofErr w:type="spellEnd"/>
            <w:r w:rsidRPr="001B6679">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1B6679" w:rsidRPr="001B6679" w:rsidTr="001B6679">
        <w:trPr>
          <w:tblCellSpacing w:w="15" w:type="dxa"/>
        </w:trPr>
        <w:tc>
          <w:tcPr>
            <w:tcW w:w="3300" w:type="dxa"/>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b)</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62A8"/>
                <w:sz w:val="18"/>
                <w:szCs w:val="18"/>
                <w:lang w:eastAsia="tr-TR"/>
              </w:rPr>
              <w:t>Karaman</w:t>
            </w:r>
          </w:p>
        </w:tc>
      </w:tr>
      <w:tr w:rsidR="001B6679" w:rsidRPr="001B6679" w:rsidTr="001B6679">
        <w:trPr>
          <w:tblCellSpacing w:w="15" w:type="dxa"/>
        </w:trPr>
        <w:tc>
          <w:tcPr>
            <w:tcW w:w="3300" w:type="dxa"/>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c)</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Sözleşmenin imzalandığı tarihten itibaren</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b/>
                <w:bCs/>
                <w:color w:val="0062A8"/>
                <w:sz w:val="18"/>
                <w:szCs w:val="18"/>
                <w:lang w:eastAsia="tr-TR"/>
              </w:rPr>
              <w:t>5</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t>gün içinde</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t>yer teslimi yapılarak işe başlanacaktır.</w:t>
            </w:r>
          </w:p>
        </w:tc>
      </w:tr>
      <w:tr w:rsidR="001B6679" w:rsidRPr="001B6679" w:rsidTr="001B6679">
        <w:trPr>
          <w:tblCellSpacing w:w="15" w:type="dxa"/>
        </w:trPr>
        <w:tc>
          <w:tcPr>
            <w:tcW w:w="3300" w:type="dxa"/>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ç)</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Yer tesliminden itibaren</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b/>
                <w:bCs/>
                <w:color w:val="0062A8"/>
                <w:sz w:val="18"/>
                <w:szCs w:val="18"/>
                <w:lang w:eastAsia="tr-TR"/>
              </w:rPr>
              <w:t>670 (</w:t>
            </w:r>
            <w:proofErr w:type="spellStart"/>
            <w:r w:rsidRPr="001B6679">
              <w:rPr>
                <w:rFonts w:ascii="Verdana" w:eastAsia="Times New Roman" w:hAnsi="Verdana" w:cs="Times New Roman"/>
                <w:b/>
                <w:bCs/>
                <w:color w:val="0062A8"/>
                <w:sz w:val="18"/>
                <w:szCs w:val="18"/>
                <w:lang w:eastAsia="tr-TR"/>
              </w:rPr>
              <w:t>altıyüzyetmiş</w:t>
            </w:r>
            <w:proofErr w:type="spellEnd"/>
            <w:r w:rsidRPr="001B6679">
              <w:rPr>
                <w:rFonts w:ascii="Verdana" w:eastAsia="Times New Roman" w:hAnsi="Verdana" w:cs="Times New Roman"/>
                <w:b/>
                <w:bCs/>
                <w:color w:val="0062A8"/>
                <w:sz w:val="18"/>
                <w:szCs w:val="18"/>
                <w:lang w:eastAsia="tr-TR"/>
              </w:rPr>
              <w:t>) takvim günüdür</w:t>
            </w:r>
            <w:r w:rsidRPr="001B6679">
              <w:rPr>
                <w:rFonts w:ascii="Verdana" w:eastAsia="Times New Roman" w:hAnsi="Verdana" w:cs="Times New Roman"/>
                <w:b/>
                <w:bCs/>
                <w:color w:val="666666"/>
                <w:sz w:val="18"/>
                <w:szCs w:val="18"/>
                <w:lang w:eastAsia="tr-TR"/>
              </w:rPr>
              <w:t>.</w:t>
            </w:r>
          </w:p>
        </w:tc>
      </w:tr>
    </w:tbl>
    <w:p w:rsidR="001B6679" w:rsidRPr="001B6679" w:rsidRDefault="001B6679" w:rsidP="001B6679">
      <w:pPr>
        <w:spacing w:after="0" w:line="240" w:lineRule="auto"/>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003366"/>
          <w:sz w:val="18"/>
          <w:szCs w:val="18"/>
          <w:bdr w:val="single" w:sz="8" w:space="2" w:color="D7D7D7" w:frame="1"/>
          <w:shd w:val="clear" w:color="auto" w:fill="F5F5F5"/>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B6679" w:rsidRPr="001B6679" w:rsidTr="001B6679">
        <w:trPr>
          <w:tblCellSpacing w:w="15" w:type="dxa"/>
        </w:trPr>
        <w:tc>
          <w:tcPr>
            <w:tcW w:w="3300" w:type="dxa"/>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a)</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proofErr w:type="spellStart"/>
            <w:r w:rsidRPr="001B6679">
              <w:rPr>
                <w:rFonts w:ascii="Verdana" w:eastAsia="Times New Roman" w:hAnsi="Verdana" w:cs="Times New Roman"/>
                <w:b/>
                <w:bCs/>
                <w:color w:val="0062A8"/>
                <w:sz w:val="18"/>
                <w:szCs w:val="18"/>
                <w:lang w:eastAsia="tr-TR"/>
              </w:rPr>
              <w:t>T.C.Başbakanlık</w:t>
            </w:r>
            <w:proofErr w:type="spellEnd"/>
            <w:r w:rsidRPr="001B6679">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1B6679" w:rsidRPr="001B6679" w:rsidTr="001B6679">
        <w:trPr>
          <w:tblCellSpacing w:w="15" w:type="dxa"/>
        </w:trPr>
        <w:tc>
          <w:tcPr>
            <w:tcW w:w="3300" w:type="dxa"/>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b)</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62A8"/>
                <w:sz w:val="18"/>
                <w:szCs w:val="18"/>
                <w:lang w:eastAsia="tr-TR"/>
              </w:rPr>
              <w:t xml:space="preserve">27.05.2014 - </w:t>
            </w:r>
            <w:proofErr w:type="gramStart"/>
            <w:r w:rsidRPr="001B6679">
              <w:rPr>
                <w:rFonts w:ascii="Verdana" w:eastAsia="Times New Roman" w:hAnsi="Verdana" w:cs="Times New Roman"/>
                <w:b/>
                <w:bCs/>
                <w:color w:val="0062A8"/>
                <w:sz w:val="18"/>
                <w:szCs w:val="18"/>
                <w:lang w:eastAsia="tr-TR"/>
              </w:rPr>
              <w:t>14:30</w:t>
            </w:r>
            <w:proofErr w:type="gramEnd"/>
          </w:p>
        </w:tc>
      </w:tr>
    </w:tbl>
    <w:p w:rsidR="001B6679" w:rsidRPr="001B6679" w:rsidRDefault="001B6679" w:rsidP="001B6679">
      <w:pPr>
        <w:spacing w:after="0" w:line="240" w:lineRule="auto"/>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4. İhaleye katılabilme şartları ve istenilen belgeler ile yeterlik değerlendirmesinde uygulanacak kriterler:</w:t>
      </w:r>
      <w:r w:rsidRPr="001B6679">
        <w:rPr>
          <w:rFonts w:ascii="Verdana" w:eastAsia="Times New Roman" w:hAnsi="Verdana" w:cs="Times New Roman"/>
          <w:color w:val="666666"/>
          <w:sz w:val="18"/>
          <w:szCs w:val="18"/>
          <w:lang w:eastAsia="tr-TR"/>
        </w:rPr>
        <w:br/>
      </w:r>
      <w:proofErr w:type="gramStart"/>
      <w:r w:rsidRPr="001B6679">
        <w:rPr>
          <w:rFonts w:ascii="Verdana" w:eastAsia="Times New Roman" w:hAnsi="Verdana" w:cs="Times New Roman"/>
          <w:b/>
          <w:bCs/>
          <w:color w:val="666666"/>
          <w:sz w:val="18"/>
          <w:szCs w:val="18"/>
          <w:shd w:val="clear" w:color="auto" w:fill="F5F5F5"/>
          <w:lang w:eastAsia="tr-TR"/>
        </w:rPr>
        <w:t>4.1</w:t>
      </w:r>
      <w:proofErr w:type="gramEnd"/>
      <w:r w:rsidRPr="001B6679">
        <w:rPr>
          <w:rFonts w:ascii="Verdana" w:eastAsia="Times New Roman" w:hAnsi="Verdana" w:cs="Times New Roman"/>
          <w:b/>
          <w:bCs/>
          <w:color w:val="666666"/>
          <w:sz w:val="18"/>
          <w:szCs w:val="18"/>
          <w:shd w:val="clear" w:color="auto" w:fill="F5F5F5"/>
          <w:lang w:eastAsia="tr-TR"/>
        </w:rPr>
        <w:t>.</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İhaleye katılma şartları ve istenilen belgeler:</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4.1.1.</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Mevzuatı gereği kayıtlı olduğu Ticaret ve/veya Sanayi Odası ya da Esnaf ve Sanatkarlar Odası veya ilgili Meslek Odası Belgesi.</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r>
      <w:proofErr w:type="gramStart"/>
      <w:r w:rsidRPr="001B6679">
        <w:rPr>
          <w:rFonts w:ascii="Verdana" w:eastAsia="Times New Roman" w:hAnsi="Verdana" w:cs="Times New Roman"/>
          <w:b/>
          <w:bCs/>
          <w:color w:val="666666"/>
          <w:sz w:val="18"/>
          <w:szCs w:val="18"/>
          <w:shd w:val="clear" w:color="auto" w:fill="F5F5F5"/>
          <w:lang w:eastAsia="tr-TR"/>
        </w:rPr>
        <w:t>4.1.1.1.</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 xml:space="preserve">Gerçek kişi olması halinde, kayıtlı olduğu ticaret ve/veya sanayi odasından ya da esnaf ve </w:t>
      </w:r>
      <w:proofErr w:type="spellStart"/>
      <w:r w:rsidRPr="001B6679">
        <w:rPr>
          <w:rFonts w:ascii="Verdana" w:eastAsia="Times New Roman" w:hAnsi="Verdana" w:cs="Times New Roman"/>
          <w:color w:val="666666"/>
          <w:sz w:val="18"/>
          <w:szCs w:val="18"/>
          <w:shd w:val="clear" w:color="auto" w:fill="F5F5F5"/>
          <w:lang w:eastAsia="tr-TR"/>
        </w:rPr>
        <w:t>sânatkar</w:t>
      </w:r>
      <w:proofErr w:type="spellEnd"/>
      <w:r w:rsidRPr="001B6679">
        <w:rPr>
          <w:rFonts w:ascii="Verdana" w:eastAsia="Times New Roman" w:hAnsi="Verdana" w:cs="Times New Roman"/>
          <w:color w:val="666666"/>
          <w:sz w:val="18"/>
          <w:szCs w:val="18"/>
          <w:shd w:val="clear" w:color="auto" w:fill="F5F5F5"/>
          <w:lang w:eastAsia="tr-TR"/>
        </w:rPr>
        <w:t xml:space="preserve"> odasından veya ilgili meslek odasından, ilk ilan veya ihale tarihinin içinde bulunduğu yılda alınmış, odaya kayıtlı olduğunu gösterir belge,</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4.1.1.2.</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4.1.2.</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Teklif vermeye yetkili olduğunu gösteren İmza Beyannamesi veya İmza Sirküleri.</w:t>
      </w:r>
      <w:r w:rsidRPr="001B6679">
        <w:rPr>
          <w:rFonts w:ascii="Verdana" w:eastAsia="Times New Roman" w:hAnsi="Verdana" w:cs="Times New Roman"/>
          <w:color w:val="000000"/>
          <w:sz w:val="18"/>
          <w:szCs w:val="18"/>
          <w:lang w:eastAsia="tr-TR"/>
        </w:rPr>
        <w:t> </w:t>
      </w:r>
      <w:proofErr w:type="gramEnd"/>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4.1.2.1.</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Gerçek kişi olması halinde, noter tasdikli imza beyannamesi.</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r>
      <w:proofErr w:type="gramStart"/>
      <w:r w:rsidRPr="001B6679">
        <w:rPr>
          <w:rFonts w:ascii="Verdana" w:eastAsia="Times New Roman" w:hAnsi="Verdana" w:cs="Times New Roman"/>
          <w:b/>
          <w:bCs/>
          <w:color w:val="666666"/>
          <w:sz w:val="18"/>
          <w:szCs w:val="18"/>
          <w:shd w:val="clear" w:color="auto" w:fill="F5F5F5"/>
          <w:lang w:eastAsia="tr-TR"/>
        </w:rPr>
        <w:t>4.1.2.2.</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4.1.3.</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Şekli ve içeriği İdari Şartnamede belirlenen teklif mektubu.</w:t>
      </w:r>
      <w:r w:rsidRPr="001B6679">
        <w:rPr>
          <w:rFonts w:ascii="Verdana" w:eastAsia="Times New Roman" w:hAnsi="Verdana" w:cs="Times New Roman"/>
          <w:color w:val="000000"/>
          <w:sz w:val="18"/>
          <w:szCs w:val="18"/>
          <w:lang w:eastAsia="tr-TR"/>
        </w:rPr>
        <w:t> </w:t>
      </w:r>
      <w:proofErr w:type="gramEnd"/>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4.1.4.</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Şekli ve içeriği İdari Şartnamede belirlenen geçici teminat.</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4.1.5</w:t>
      </w:r>
      <w:r w:rsidRPr="001B6679">
        <w:rPr>
          <w:rFonts w:ascii="Verdana" w:eastAsia="Times New Roman" w:hAnsi="Verdana" w:cs="Times New Roman"/>
          <w:color w:val="666666"/>
          <w:sz w:val="18"/>
          <w:szCs w:val="18"/>
          <w:shd w:val="clear" w:color="auto" w:fill="F5F5F5"/>
          <w:lang w:eastAsia="tr-TR"/>
        </w:rPr>
        <w:t>İhale konusu işte idarenin onayı ile alt yüklenici çalıştırılabilir. Ancak işin tamamı alt yüklenicilere yaptırılamaz.</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r>
      <w:proofErr w:type="gramStart"/>
      <w:r w:rsidRPr="001B6679">
        <w:rPr>
          <w:rFonts w:ascii="Verdana" w:eastAsia="Times New Roman" w:hAnsi="Verdana" w:cs="Times New Roman"/>
          <w:b/>
          <w:bCs/>
          <w:color w:val="666666"/>
          <w:sz w:val="18"/>
          <w:szCs w:val="18"/>
          <w:shd w:val="clear" w:color="auto" w:fill="F5F5F5"/>
          <w:lang w:eastAsia="tr-TR"/>
        </w:rPr>
        <w:t>4.1.6</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1B6679">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divId w:val="1858039417"/>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1B6679">
              <w:rPr>
                <w:rFonts w:ascii="Verdana" w:eastAsia="Times New Roman" w:hAnsi="Verdana" w:cs="Times New Roman"/>
                <w:b/>
                <w:bCs/>
                <w:color w:val="666666"/>
                <w:sz w:val="18"/>
                <w:szCs w:val="18"/>
                <w:lang w:eastAsia="tr-TR"/>
              </w:rPr>
              <w:t>kriterler</w:t>
            </w:r>
            <w:proofErr w:type="gramEnd"/>
            <w:r w:rsidRPr="001B6679">
              <w:rPr>
                <w:rFonts w:ascii="Verdana" w:eastAsia="Times New Roman" w:hAnsi="Verdana" w:cs="Times New Roman"/>
                <w:b/>
                <w:bCs/>
                <w:color w:val="666666"/>
                <w:sz w:val="18"/>
                <w:szCs w:val="18"/>
                <w:lang w:eastAsia="tr-TR"/>
              </w:rPr>
              <w:t>:</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4.2.1 Bankalardan temin edilecek belgeler:</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 xml:space="preserve">Teklif edilen bedelin % 10 </w:t>
            </w:r>
            <w:proofErr w:type="gramStart"/>
            <w:r w:rsidRPr="001B6679">
              <w:rPr>
                <w:rFonts w:ascii="Verdana" w:eastAsia="Times New Roman" w:hAnsi="Verdana" w:cs="Times New Roman"/>
                <w:color w:val="666666"/>
                <w:sz w:val="18"/>
                <w:szCs w:val="18"/>
                <w:lang w:eastAsia="tr-TR"/>
              </w:rPr>
              <w:t>dan</w:t>
            </w:r>
            <w:proofErr w:type="gramEnd"/>
            <w:r w:rsidRPr="001B6679">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1B6679">
              <w:rPr>
                <w:rFonts w:ascii="Verdana" w:eastAsia="Times New Roman" w:hAnsi="Verdana" w:cs="Times New Roman"/>
                <w:color w:val="666666"/>
                <w:sz w:val="18"/>
                <w:szCs w:val="18"/>
                <w:lang w:eastAsia="tr-TR"/>
              </w:rPr>
              <w:t>gayrinakdi</w:t>
            </w:r>
            <w:proofErr w:type="spellEnd"/>
            <w:r w:rsidRPr="001B6679">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1B6679">
              <w:rPr>
                <w:rFonts w:ascii="Verdana" w:eastAsia="Times New Roman" w:hAnsi="Verdana" w:cs="Times New Roman"/>
                <w:b/>
                <w:bCs/>
                <w:color w:val="666666"/>
                <w:sz w:val="18"/>
                <w:szCs w:val="18"/>
                <w:lang w:eastAsia="tr-TR"/>
              </w:rPr>
              <w:t>yıl sonu</w:t>
            </w:r>
            <w:proofErr w:type="gramEnd"/>
            <w:r w:rsidRPr="001B6679">
              <w:rPr>
                <w:rFonts w:ascii="Verdana" w:eastAsia="Times New Roman" w:hAnsi="Verdana" w:cs="Times New Roman"/>
                <w:b/>
                <w:bCs/>
                <w:color w:val="666666"/>
                <w:sz w:val="18"/>
                <w:szCs w:val="18"/>
                <w:lang w:eastAsia="tr-TR"/>
              </w:rPr>
              <w:t xml:space="preserve"> bilançosu veya eşdeğer belgeleri:</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 xml:space="preserve">İsteklinin ihalenin yapıldığı yıldan önceki yıla ait </w:t>
            </w:r>
            <w:proofErr w:type="gramStart"/>
            <w:r w:rsidRPr="001B6679">
              <w:rPr>
                <w:rFonts w:ascii="Verdana" w:eastAsia="Times New Roman" w:hAnsi="Verdana" w:cs="Times New Roman"/>
                <w:color w:val="666666"/>
                <w:sz w:val="18"/>
                <w:szCs w:val="18"/>
                <w:lang w:eastAsia="tr-TR"/>
              </w:rPr>
              <w:t>yıl sonu</w:t>
            </w:r>
            <w:proofErr w:type="gramEnd"/>
            <w:r w:rsidRPr="001B6679">
              <w:rPr>
                <w:rFonts w:ascii="Verdana" w:eastAsia="Times New Roman" w:hAnsi="Verdana" w:cs="Times New Roman"/>
                <w:color w:val="666666"/>
                <w:sz w:val="18"/>
                <w:szCs w:val="18"/>
                <w:lang w:eastAsia="tr-TR"/>
              </w:rPr>
              <w:t xml:space="preserve"> bilançosu veya eşdeğer belgeleri;</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1B6679">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B6679">
              <w:rPr>
                <w:rFonts w:ascii="Verdana" w:eastAsia="Times New Roman" w:hAnsi="Verdana" w:cs="Times New Roman"/>
                <w:color w:val="666666"/>
                <w:sz w:val="18"/>
                <w:szCs w:val="18"/>
                <w:lang w:eastAsia="tr-TR"/>
              </w:rPr>
              <w:br/>
              <w:t>Sunulan bilanço veya eşdeğer belgelerde;</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t>a) Cari oranın (dönen varlıklar / kısa vadeli borçlar) en az 0,75 olması,</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t>b) Öz kaynak oranının (öz kaynaklar/ toplam aktif) en az 0,15 olması,</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1B6679">
              <w:rPr>
                <w:rFonts w:ascii="Verdana" w:eastAsia="Times New Roman" w:hAnsi="Verdana" w:cs="Times New Roman"/>
                <w:color w:val="666666"/>
                <w:sz w:val="18"/>
                <w:szCs w:val="18"/>
                <w:lang w:eastAsia="tr-TR"/>
              </w:rPr>
              <w:t>kriter</w:t>
            </w:r>
            <w:proofErr w:type="gramEnd"/>
            <w:r w:rsidRPr="001B6679">
              <w:rPr>
                <w:rFonts w:ascii="Verdana" w:eastAsia="Times New Roman" w:hAnsi="Verdana" w:cs="Times New Roman"/>
                <w:color w:val="666666"/>
                <w:sz w:val="18"/>
                <w:szCs w:val="18"/>
                <w:lang w:eastAsia="tr-TR"/>
              </w:rPr>
              <w:t xml:space="preserve"> birlikte aranır.</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t xml:space="preserve">Yukarıda belirtilen </w:t>
            </w:r>
            <w:proofErr w:type="gramStart"/>
            <w:r w:rsidRPr="001B6679">
              <w:rPr>
                <w:rFonts w:ascii="Verdana" w:eastAsia="Times New Roman" w:hAnsi="Verdana" w:cs="Times New Roman"/>
                <w:color w:val="666666"/>
                <w:sz w:val="18"/>
                <w:szCs w:val="18"/>
                <w:lang w:eastAsia="tr-TR"/>
              </w:rPr>
              <w:t>kriterleri</w:t>
            </w:r>
            <w:proofErr w:type="gramEnd"/>
            <w:r w:rsidRPr="001B6679">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B6679">
              <w:rPr>
                <w:rFonts w:ascii="Verdana" w:eastAsia="Times New Roman" w:hAnsi="Verdana" w:cs="Times New Roman"/>
                <w:color w:val="666666"/>
                <w:sz w:val="18"/>
                <w:szCs w:val="18"/>
                <w:lang w:eastAsia="tr-TR"/>
              </w:rPr>
              <w:t>kriterlerinin</w:t>
            </w:r>
            <w:proofErr w:type="gramEnd"/>
            <w:r w:rsidRPr="001B6679">
              <w:rPr>
                <w:rFonts w:ascii="Verdana" w:eastAsia="Times New Roman" w:hAnsi="Verdana" w:cs="Times New Roman"/>
                <w:color w:val="666666"/>
                <w:sz w:val="18"/>
                <w:szCs w:val="18"/>
                <w:lang w:eastAsia="tr-TR"/>
              </w:rPr>
              <w:t xml:space="preserve"> sağlanıp sağlanmadığına bakılır.</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4.2.3. İş hacmini gösteren belgeler:</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1B6679">
              <w:rPr>
                <w:rFonts w:ascii="Verdana" w:eastAsia="Times New Roman" w:hAnsi="Verdana" w:cs="Times New Roman"/>
                <w:color w:val="666666"/>
                <w:sz w:val="18"/>
                <w:szCs w:val="18"/>
                <w:lang w:eastAsia="tr-TR"/>
              </w:rPr>
              <w:br/>
              <w:t>a</w:t>
            </w:r>
            <w:proofErr w:type="gramStart"/>
            <w:r w:rsidRPr="001B6679">
              <w:rPr>
                <w:rFonts w:ascii="Verdana" w:eastAsia="Times New Roman" w:hAnsi="Verdana" w:cs="Times New Roman"/>
                <w:color w:val="666666"/>
                <w:sz w:val="18"/>
                <w:szCs w:val="18"/>
                <w:lang w:eastAsia="tr-TR"/>
              </w:rPr>
              <w:t>)</w:t>
            </w:r>
            <w:proofErr w:type="gramEnd"/>
            <w:r w:rsidRPr="001B6679">
              <w:rPr>
                <w:rFonts w:ascii="Verdana" w:eastAsia="Times New Roman" w:hAnsi="Verdana" w:cs="Times New Roman"/>
                <w:color w:val="666666"/>
                <w:sz w:val="18"/>
                <w:szCs w:val="18"/>
                <w:lang w:eastAsia="tr-TR"/>
              </w:rPr>
              <w:t xml:space="preserve"> Toplam cirosunu gösteren gelir tablosu,</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B6679">
              <w:rPr>
                <w:rFonts w:ascii="Verdana" w:eastAsia="Times New Roman" w:hAnsi="Verdana" w:cs="Times New Roman"/>
                <w:color w:val="666666"/>
                <w:sz w:val="18"/>
                <w:szCs w:val="18"/>
                <w:lang w:eastAsia="tr-TR"/>
              </w:rPr>
              <w:t>kriterlerden</w:t>
            </w:r>
            <w:proofErr w:type="gramEnd"/>
            <w:r w:rsidRPr="001B6679">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1B6679">
              <w:rPr>
                <w:rFonts w:ascii="Verdana" w:eastAsia="Times New Roman" w:hAnsi="Verdana" w:cs="Times New Roman"/>
                <w:color w:val="666666"/>
                <w:sz w:val="18"/>
                <w:szCs w:val="18"/>
                <w:lang w:eastAsia="tr-TR"/>
              </w:rPr>
              <w:br/>
              <w:t xml:space="preserve">Bu </w:t>
            </w:r>
            <w:proofErr w:type="gramStart"/>
            <w:r w:rsidRPr="001B6679">
              <w:rPr>
                <w:rFonts w:ascii="Verdana" w:eastAsia="Times New Roman" w:hAnsi="Verdana" w:cs="Times New Roman"/>
                <w:color w:val="666666"/>
                <w:sz w:val="18"/>
                <w:szCs w:val="18"/>
                <w:lang w:eastAsia="tr-TR"/>
              </w:rPr>
              <w:t>kriterleri</w:t>
            </w:r>
            <w:proofErr w:type="gramEnd"/>
            <w:r w:rsidRPr="001B6679">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B6679">
              <w:rPr>
                <w:rFonts w:ascii="Verdana" w:eastAsia="Times New Roman" w:hAnsi="Verdana" w:cs="Times New Roman"/>
                <w:color w:val="666666"/>
                <w:sz w:val="18"/>
                <w:szCs w:val="18"/>
                <w:lang w:eastAsia="tr-TR"/>
              </w:rPr>
              <w:t>kriterlerinin</w:t>
            </w:r>
            <w:proofErr w:type="gramEnd"/>
            <w:r w:rsidRPr="001B6679">
              <w:rPr>
                <w:rFonts w:ascii="Verdana" w:eastAsia="Times New Roman" w:hAnsi="Verdana" w:cs="Times New Roman"/>
                <w:color w:val="666666"/>
                <w:sz w:val="18"/>
                <w:szCs w:val="18"/>
                <w:lang w:eastAsia="tr-TR"/>
              </w:rPr>
              <w:t xml:space="preserve"> sağlanıp sağlanmadığına bakılır.</w:t>
            </w:r>
          </w:p>
        </w:tc>
      </w:tr>
    </w:tbl>
    <w:p w:rsidR="001B6679" w:rsidRPr="001B6679" w:rsidRDefault="001B6679" w:rsidP="001B6679">
      <w:pPr>
        <w:spacing w:after="0" w:line="240" w:lineRule="auto"/>
        <w:rPr>
          <w:rFonts w:ascii="Verdana" w:eastAsia="Times New Roman" w:hAnsi="Verdana" w:cs="Times New Roman"/>
          <w:color w:val="000000"/>
          <w:sz w:val="18"/>
          <w:szCs w:val="18"/>
          <w:lang w:eastAsia="tr-TR"/>
        </w:rPr>
      </w:pPr>
      <w:r w:rsidRPr="001B6679">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divId w:val="481972784"/>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1B6679">
              <w:rPr>
                <w:rFonts w:ascii="Verdana" w:eastAsia="Times New Roman" w:hAnsi="Verdana" w:cs="Times New Roman"/>
                <w:b/>
                <w:bCs/>
                <w:color w:val="666666"/>
                <w:sz w:val="18"/>
                <w:szCs w:val="18"/>
                <w:lang w:eastAsia="tr-TR"/>
              </w:rPr>
              <w:t>kriterler</w:t>
            </w:r>
            <w:proofErr w:type="gramEnd"/>
            <w:r w:rsidRPr="001B6679">
              <w:rPr>
                <w:rFonts w:ascii="Verdana" w:eastAsia="Times New Roman" w:hAnsi="Verdana" w:cs="Times New Roman"/>
                <w:b/>
                <w:bCs/>
                <w:color w:val="666666"/>
                <w:sz w:val="18"/>
                <w:szCs w:val="18"/>
                <w:lang w:eastAsia="tr-TR"/>
              </w:rPr>
              <w:t>:</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4.3.1. İş deneyim belgeleri:</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b/>
                <w:bCs/>
                <w:color w:val="0062A8"/>
                <w:sz w:val="18"/>
                <w:szCs w:val="18"/>
                <w:lang w:eastAsia="tr-TR"/>
              </w:rPr>
              <w:t>% 80</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1B6679">
              <w:rPr>
                <w:rFonts w:ascii="Verdana" w:eastAsia="Times New Roman" w:hAnsi="Verdana" w:cs="Times New Roman"/>
                <w:b/>
                <w:bCs/>
                <w:color w:val="000000"/>
                <w:sz w:val="18"/>
                <w:szCs w:val="18"/>
                <w:lang w:eastAsia="tr-TR"/>
              </w:rPr>
              <w:t> </w:t>
            </w:r>
          </w:p>
        </w:tc>
      </w:tr>
    </w:tbl>
    <w:p w:rsidR="001B6679" w:rsidRPr="001B6679" w:rsidRDefault="001B6679" w:rsidP="001B6679">
      <w:pPr>
        <w:spacing w:after="0" w:line="240" w:lineRule="auto"/>
        <w:rPr>
          <w:rFonts w:ascii="Verdana" w:eastAsia="Times New Roman" w:hAnsi="Verdana" w:cs="Times New Roman"/>
          <w:color w:val="000000"/>
          <w:sz w:val="18"/>
          <w:szCs w:val="18"/>
          <w:lang w:eastAsia="tr-TR"/>
        </w:rPr>
      </w:pPr>
      <w:r w:rsidRPr="001B6679">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divId w:val="1603806676"/>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4.4.1.</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Bu ihalede benzer iş olarak kabul edilecek işler:</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15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1B6679">
              <w:rPr>
                <w:rFonts w:ascii="Verdana" w:eastAsia="Times New Roman" w:hAnsi="Verdana" w:cs="Times New Roman"/>
                <w:b/>
                <w:bCs/>
                <w:color w:val="0062A8"/>
                <w:sz w:val="18"/>
                <w:szCs w:val="18"/>
                <w:lang w:eastAsia="tr-TR"/>
              </w:rPr>
              <w:t>nde</w:t>
            </w:r>
            <w:proofErr w:type="spellEnd"/>
            <w:r w:rsidRPr="001B6679">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666666"/>
                <w:sz w:val="18"/>
                <w:szCs w:val="18"/>
                <w:lang w:eastAsia="tr-TR"/>
              </w:rPr>
              <w:t>4.4.2.</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lang w:eastAsia="tr-TR"/>
              </w:rPr>
              <w:t>Benzer işe denk sayılacak mühendislik veya mimarlık bölümleri:</w:t>
            </w:r>
          </w:p>
        </w:tc>
      </w:tr>
      <w:tr w:rsidR="001B6679" w:rsidRPr="001B6679" w:rsidTr="001B6679">
        <w:trPr>
          <w:tblCellSpacing w:w="15" w:type="dxa"/>
        </w:trPr>
        <w:tc>
          <w:tcPr>
            <w:tcW w:w="0" w:type="auto"/>
            <w:tcBorders>
              <w:top w:val="nil"/>
              <w:left w:val="nil"/>
              <w:bottom w:val="nil"/>
              <w:right w:val="nil"/>
            </w:tcBorders>
            <w:shd w:val="clear" w:color="auto" w:fill="auto"/>
            <w:vAlign w:val="center"/>
            <w:hideMark/>
          </w:tcPr>
          <w:p w:rsidR="001B6679" w:rsidRPr="001B6679" w:rsidRDefault="001B6679" w:rsidP="001B6679">
            <w:pPr>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B6679">
              <w:rPr>
                <w:rFonts w:ascii="Verdana" w:eastAsia="Times New Roman" w:hAnsi="Verdana" w:cs="Times New Roman"/>
                <w:b/>
                <w:bCs/>
                <w:color w:val="0062A8"/>
                <w:sz w:val="18"/>
                <w:szCs w:val="18"/>
                <w:lang w:eastAsia="tr-TR"/>
              </w:rPr>
              <w:t>onbeş</w:t>
            </w:r>
            <w:proofErr w:type="spellEnd"/>
            <w:r w:rsidRPr="001B6679">
              <w:rPr>
                <w:rFonts w:ascii="Verdana" w:eastAsia="Times New Roman" w:hAnsi="Verdana" w:cs="Times New Roman"/>
                <w:b/>
                <w:bCs/>
                <w:color w:val="0062A8"/>
                <w:sz w:val="18"/>
                <w:szCs w:val="18"/>
                <w:lang w:eastAsia="tr-TR"/>
              </w:rPr>
              <w:t xml:space="preserve"> yıldan fazlasının değerlendirmeye alınabilmesi için, başvuru veya teklif kapsamında mezuniy</w:t>
            </w:r>
            <w:bookmarkStart w:id="0" w:name="_GoBack"/>
            <w:bookmarkEnd w:id="0"/>
            <w:r w:rsidRPr="001B6679">
              <w:rPr>
                <w:rFonts w:ascii="Verdana" w:eastAsia="Times New Roman" w:hAnsi="Verdana" w:cs="Times New Roman"/>
                <w:b/>
                <w:bCs/>
                <w:color w:val="0062A8"/>
                <w:sz w:val="18"/>
                <w:szCs w:val="18"/>
                <w:lang w:eastAsia="tr-TR"/>
              </w:rPr>
              <w:t>et belgesi sahibine ait yapım işine ilişkin bir iş deneyim belgesinin sunulması zorunludur.</w:t>
            </w:r>
          </w:p>
        </w:tc>
      </w:tr>
    </w:tbl>
    <w:p w:rsidR="001B6679" w:rsidRPr="001B6679" w:rsidRDefault="001B6679" w:rsidP="001B6679">
      <w:pPr>
        <w:spacing w:after="0" w:line="240" w:lineRule="auto"/>
        <w:rPr>
          <w:rFonts w:ascii="Verdana" w:eastAsia="Times New Roman" w:hAnsi="Verdana" w:cs="Times New Roman"/>
          <w:color w:val="000000"/>
          <w:sz w:val="18"/>
          <w:szCs w:val="18"/>
          <w:lang w:eastAsia="tr-TR"/>
        </w:rPr>
      </w:pP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5.</w:t>
      </w:r>
      <w:r w:rsidRPr="001B6679">
        <w:rPr>
          <w:rFonts w:ascii="Verdana" w:eastAsia="Times New Roman" w:hAnsi="Verdana" w:cs="Times New Roman"/>
          <w:color w:val="666666"/>
          <w:sz w:val="18"/>
          <w:szCs w:val="18"/>
          <w:shd w:val="clear" w:color="auto" w:fill="F5F5F5"/>
          <w:lang w:eastAsia="tr-TR"/>
        </w:rPr>
        <w:t>Ekonomik açıdan en avantajlı teklif sadece fiyat esasına göre belirlenecektir.</w:t>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6.</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color w:val="666666"/>
          <w:sz w:val="18"/>
          <w:szCs w:val="18"/>
          <w:shd w:val="clear" w:color="auto" w:fill="F5F5F5"/>
          <w:lang w:eastAsia="tr-TR"/>
        </w:rPr>
        <w:t>İhale yerli ve yabancı tüm isteklilere açıktır.</w:t>
      </w:r>
      <w:r w:rsidRPr="001B6679">
        <w:rPr>
          <w:rFonts w:ascii="Verdana" w:eastAsia="Times New Roman" w:hAnsi="Verdana" w:cs="Times New Roman"/>
          <w:color w:val="666666"/>
          <w:sz w:val="18"/>
          <w:szCs w:val="18"/>
          <w:lang w:eastAsia="tr-TR"/>
        </w:rPr>
        <w:br/>
      </w:r>
      <w:r w:rsidRPr="001B6679">
        <w:rPr>
          <w:rFonts w:ascii="Verdana" w:eastAsia="Times New Roman" w:hAnsi="Verdana" w:cs="Times New Roman"/>
          <w:color w:val="666666"/>
          <w:sz w:val="18"/>
          <w:szCs w:val="18"/>
          <w:shd w:val="clear" w:color="auto" w:fill="F5F5F5"/>
          <w:lang w:eastAsia="tr-TR"/>
        </w:rPr>
        <w:t>İhale yerli ve yabancı tüm isteklilere açık olup Kamu İhale Kurumu tarafından belirlenen esaslar çerçevesinde yerli istekliler lehine</w:t>
      </w:r>
      <w:r w:rsidRPr="001B6679">
        <w:rPr>
          <w:rFonts w:ascii="Verdana" w:eastAsia="Times New Roman" w:hAnsi="Verdana" w:cs="Times New Roman"/>
          <w:color w:val="000000"/>
          <w:sz w:val="18"/>
          <w:szCs w:val="18"/>
          <w:lang w:eastAsia="tr-TR"/>
        </w:rPr>
        <w:t> </w:t>
      </w:r>
      <w:r w:rsidRPr="001B6679">
        <w:rPr>
          <w:rFonts w:ascii="Verdana" w:eastAsia="Times New Roman" w:hAnsi="Verdana" w:cs="Times New Roman"/>
          <w:b/>
          <w:bCs/>
          <w:color w:val="0062A8"/>
          <w:sz w:val="18"/>
          <w:szCs w:val="18"/>
          <w:shd w:val="clear" w:color="auto" w:fill="F5F5F5"/>
          <w:lang w:eastAsia="tr-TR"/>
        </w:rPr>
        <w:t>% 15</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oranında fiyat avantajı uygulanacaktır.</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7.</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İhale dokümanının görülmesi ve satın alınması:</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r>
      <w:proofErr w:type="gramStart"/>
      <w:r w:rsidRPr="001B6679">
        <w:rPr>
          <w:rFonts w:ascii="Verdana" w:eastAsia="Times New Roman" w:hAnsi="Verdana" w:cs="Times New Roman"/>
          <w:b/>
          <w:bCs/>
          <w:color w:val="666666"/>
          <w:sz w:val="18"/>
          <w:szCs w:val="18"/>
          <w:shd w:val="clear" w:color="auto" w:fill="F5F5F5"/>
          <w:lang w:eastAsia="tr-TR"/>
        </w:rPr>
        <w:t>7.1</w:t>
      </w:r>
      <w:proofErr w:type="gramEnd"/>
      <w:r w:rsidRPr="001B6679">
        <w:rPr>
          <w:rFonts w:ascii="Verdana" w:eastAsia="Times New Roman" w:hAnsi="Verdana" w:cs="Times New Roman"/>
          <w:b/>
          <w:bCs/>
          <w:color w:val="666666"/>
          <w:sz w:val="18"/>
          <w:szCs w:val="18"/>
          <w:shd w:val="clear" w:color="auto" w:fill="F5F5F5"/>
          <w:lang w:eastAsia="tr-TR"/>
        </w:rPr>
        <w:t>.</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İhale dokümanı, idarenin adresinde görülebilir ve</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0062A8"/>
          <w:sz w:val="18"/>
          <w:szCs w:val="18"/>
          <w:shd w:val="clear" w:color="auto" w:fill="F5F5F5"/>
          <w:lang w:eastAsia="tr-TR"/>
        </w:rPr>
        <w:t>500 TRY (Türk Lirası)</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karşılığı</w:t>
      </w:r>
      <w:r w:rsidRPr="001B6679">
        <w:rPr>
          <w:rFonts w:ascii="Verdana" w:eastAsia="Times New Roman" w:hAnsi="Verdana" w:cs="Times New Roman"/>
          <w:b/>
          <w:bCs/>
          <w:color w:val="000000"/>
          <w:sz w:val="18"/>
          <w:szCs w:val="18"/>
          <w:lang w:eastAsia="tr-TR"/>
        </w:rPr>
        <w:t> </w:t>
      </w:r>
      <w:proofErr w:type="spellStart"/>
      <w:r w:rsidRPr="001B6679">
        <w:rPr>
          <w:rFonts w:ascii="Verdana" w:eastAsia="Times New Roman" w:hAnsi="Verdana" w:cs="Times New Roman"/>
          <w:b/>
          <w:bCs/>
          <w:color w:val="0062A8"/>
          <w:sz w:val="18"/>
          <w:szCs w:val="18"/>
          <w:shd w:val="clear" w:color="auto" w:fill="F5F5F5"/>
          <w:lang w:eastAsia="tr-TR"/>
        </w:rPr>
        <w:t>T.C.Başbakanlık</w:t>
      </w:r>
      <w:proofErr w:type="spellEnd"/>
      <w:r w:rsidRPr="001B6679">
        <w:rPr>
          <w:rFonts w:ascii="Verdana" w:eastAsia="Times New Roman" w:hAnsi="Verdana" w:cs="Times New Roman"/>
          <w:b/>
          <w:bCs/>
          <w:color w:val="0062A8"/>
          <w:sz w:val="18"/>
          <w:szCs w:val="18"/>
          <w:shd w:val="clear" w:color="auto" w:fill="F5F5F5"/>
          <w:lang w:eastAsia="tr-TR"/>
        </w:rPr>
        <w:t xml:space="preserve"> Toplu Konut İdaresi Başkanlığı</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adresinden satın alınabilir.</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7.2.</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İhaleye teklif verecek olanların ihale dokümanını satın almaları zorunludur.</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8.</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Teklifler, ihale tarih ve saatine kadar</w:t>
      </w:r>
      <w:r w:rsidRPr="001B6679">
        <w:rPr>
          <w:rFonts w:ascii="Verdana" w:eastAsia="Times New Roman" w:hAnsi="Verdana" w:cs="Times New Roman"/>
          <w:b/>
          <w:bCs/>
          <w:color w:val="000000"/>
          <w:sz w:val="18"/>
          <w:szCs w:val="18"/>
          <w:lang w:eastAsia="tr-TR"/>
        </w:rPr>
        <w:t> </w:t>
      </w:r>
      <w:proofErr w:type="spellStart"/>
      <w:r w:rsidRPr="001B6679">
        <w:rPr>
          <w:rFonts w:ascii="Verdana" w:eastAsia="Times New Roman" w:hAnsi="Verdana" w:cs="Times New Roman"/>
          <w:b/>
          <w:bCs/>
          <w:color w:val="0062A8"/>
          <w:sz w:val="18"/>
          <w:szCs w:val="18"/>
          <w:shd w:val="clear" w:color="auto" w:fill="F5F5F5"/>
          <w:lang w:eastAsia="tr-TR"/>
        </w:rPr>
        <w:t>T.C.Başbakanlık</w:t>
      </w:r>
      <w:proofErr w:type="spellEnd"/>
      <w:r w:rsidRPr="001B6679">
        <w:rPr>
          <w:rFonts w:ascii="Verdana" w:eastAsia="Times New Roman" w:hAnsi="Verdana" w:cs="Times New Roman"/>
          <w:b/>
          <w:bCs/>
          <w:color w:val="0062A8"/>
          <w:sz w:val="18"/>
          <w:szCs w:val="18"/>
          <w:shd w:val="clear" w:color="auto" w:fill="F5F5F5"/>
          <w:lang w:eastAsia="tr-TR"/>
        </w:rPr>
        <w:t xml:space="preserve"> Toplu Konut İdaresi Başkanlığı Bilkent Plaza B1 Blok Bilkent 06800 ÇANKAYA/ ANKARA</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adresine elden teslim edilebileceği gibi, aynı adrese iadeli taahhütlü posta vasıtasıyla da gönderilebilir.</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9.</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10.</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İstekliler teklif ettikleri bedelin %3’ünden az olmamak üzere kendi belirleyecekleri tutarda geçici teminat vereceklerdir.</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11.</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Verilen tekliflerin geçerlilik süresi, ihale tarihinden itibaren</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0062A8"/>
          <w:sz w:val="18"/>
          <w:szCs w:val="18"/>
          <w:shd w:val="clear" w:color="auto" w:fill="F5F5F5"/>
          <w:lang w:eastAsia="tr-TR"/>
        </w:rPr>
        <w:t>120 (</w:t>
      </w:r>
      <w:proofErr w:type="spellStart"/>
      <w:r w:rsidRPr="001B6679">
        <w:rPr>
          <w:rFonts w:ascii="Verdana" w:eastAsia="Times New Roman" w:hAnsi="Verdana" w:cs="Times New Roman"/>
          <w:b/>
          <w:bCs/>
          <w:color w:val="0062A8"/>
          <w:sz w:val="18"/>
          <w:szCs w:val="18"/>
          <w:shd w:val="clear" w:color="auto" w:fill="F5F5F5"/>
          <w:lang w:eastAsia="tr-TR"/>
        </w:rPr>
        <w:t>yüzyirmi</w:t>
      </w:r>
      <w:proofErr w:type="spellEnd"/>
      <w:r w:rsidRPr="001B6679">
        <w:rPr>
          <w:rFonts w:ascii="Verdana" w:eastAsia="Times New Roman" w:hAnsi="Verdana" w:cs="Times New Roman"/>
          <w:b/>
          <w:bCs/>
          <w:color w:val="0062A8"/>
          <w:sz w:val="18"/>
          <w:szCs w:val="18"/>
          <w:shd w:val="clear" w:color="auto" w:fill="F5F5F5"/>
          <w:lang w:eastAsia="tr-TR"/>
        </w:rPr>
        <w:t>)</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takvim günüdür.</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12.</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Konsorsiyum olarak ihaleye teklif verilemez.</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lang w:eastAsia="tr-TR"/>
        </w:rPr>
        <w:br/>
      </w:r>
      <w:r w:rsidRPr="001B6679">
        <w:rPr>
          <w:rFonts w:ascii="Verdana" w:eastAsia="Times New Roman" w:hAnsi="Verdana" w:cs="Times New Roman"/>
          <w:b/>
          <w:bCs/>
          <w:color w:val="666666"/>
          <w:sz w:val="18"/>
          <w:szCs w:val="18"/>
          <w:shd w:val="clear" w:color="auto" w:fill="F5F5F5"/>
          <w:lang w:eastAsia="tr-TR"/>
        </w:rPr>
        <w:t>13.</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666666"/>
          <w:sz w:val="18"/>
          <w:szCs w:val="18"/>
          <w:shd w:val="clear" w:color="auto" w:fill="F5F5F5"/>
          <w:lang w:eastAsia="tr-TR"/>
        </w:rPr>
        <w:t>Diğer hususlar:</w:t>
      </w:r>
    </w:p>
    <w:p w:rsidR="001B6679" w:rsidRPr="001B6679" w:rsidRDefault="001B6679" w:rsidP="001B6679">
      <w:pPr>
        <w:shd w:val="clear" w:color="auto" w:fill="F5F5F5"/>
        <w:spacing w:after="0" w:line="270" w:lineRule="atLeast"/>
        <w:rPr>
          <w:rFonts w:ascii="Verdana" w:eastAsia="Times New Roman" w:hAnsi="Verdana" w:cs="Times New Roman"/>
          <w:color w:val="000000"/>
          <w:sz w:val="18"/>
          <w:szCs w:val="18"/>
          <w:lang w:eastAsia="tr-TR"/>
        </w:rPr>
      </w:pPr>
      <w:r w:rsidRPr="001B6679">
        <w:rPr>
          <w:rFonts w:ascii="Verdana" w:eastAsia="Times New Roman" w:hAnsi="Verdana" w:cs="Times New Roman"/>
          <w:b/>
          <w:bCs/>
          <w:color w:val="0062A8"/>
          <w:sz w:val="18"/>
          <w:szCs w:val="18"/>
          <w:lang w:eastAsia="tr-TR"/>
        </w:rPr>
        <w:t>İhalede Uygulanacak Sınır Değer Katsayısı (N) :</w:t>
      </w:r>
      <w:r w:rsidRPr="001B6679">
        <w:rPr>
          <w:rFonts w:ascii="Verdana" w:eastAsia="Times New Roman" w:hAnsi="Verdana" w:cs="Times New Roman"/>
          <w:b/>
          <w:bCs/>
          <w:color w:val="000000"/>
          <w:sz w:val="18"/>
          <w:szCs w:val="18"/>
          <w:lang w:eastAsia="tr-TR"/>
        </w:rPr>
        <w:t> </w:t>
      </w:r>
      <w:r w:rsidRPr="001B6679">
        <w:rPr>
          <w:rFonts w:ascii="Verdana" w:eastAsia="Times New Roman" w:hAnsi="Verdana" w:cs="Times New Roman"/>
          <w:b/>
          <w:bCs/>
          <w:color w:val="0062A8"/>
          <w:sz w:val="18"/>
          <w:szCs w:val="18"/>
          <w:lang w:eastAsia="tr-TR"/>
        </w:rPr>
        <w:t>0,95</w:t>
      </w:r>
    </w:p>
    <w:p w:rsidR="00D21E50" w:rsidRPr="001B6679" w:rsidRDefault="00D21E50" w:rsidP="001B6679"/>
    <w:sectPr w:rsidR="00D21E50" w:rsidRPr="001B6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1B6679"/>
    <w:rsid w:val="00207A55"/>
    <w:rsid w:val="0029078E"/>
    <w:rsid w:val="002F60DA"/>
    <w:rsid w:val="003B3E0A"/>
    <w:rsid w:val="00567212"/>
    <w:rsid w:val="0060224F"/>
    <w:rsid w:val="0076614E"/>
    <w:rsid w:val="00772542"/>
    <w:rsid w:val="007C3F6B"/>
    <w:rsid w:val="007F2EA5"/>
    <w:rsid w:val="0090344A"/>
    <w:rsid w:val="00A4752E"/>
    <w:rsid w:val="00AD0D63"/>
    <w:rsid w:val="00B355A3"/>
    <w:rsid w:val="00B52D31"/>
    <w:rsid w:val="00B869E8"/>
    <w:rsid w:val="00C04188"/>
    <w:rsid w:val="00CA1104"/>
    <w:rsid w:val="00CB7FEE"/>
    <w:rsid w:val="00D21E50"/>
    <w:rsid w:val="00E35BA6"/>
    <w:rsid w:val="00E439BF"/>
    <w:rsid w:val="00EB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1422</Words>
  <Characters>8109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cp:revision>
  <dcterms:created xsi:type="dcterms:W3CDTF">2014-05-22T06:30:00Z</dcterms:created>
  <dcterms:modified xsi:type="dcterms:W3CDTF">2014-05-24T06:21:00Z</dcterms:modified>
</cp:coreProperties>
</file>